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定制证牌和签约本报价表</w:t>
      </w:r>
    </w:p>
    <w:tbl>
      <w:tblPr>
        <w:tblStyle w:val="5"/>
        <w:tblpPr w:leftFromText="180" w:rightFromText="180" w:vertAnchor="text" w:horzAnchor="page" w:tblpX="1401" w:tblpY="595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935"/>
        <w:gridCol w:w="3048"/>
        <w:gridCol w:w="990"/>
        <w:gridCol w:w="1110"/>
        <w:gridCol w:w="1155"/>
        <w:gridCol w:w="1320"/>
        <w:gridCol w:w="4560"/>
      </w:tblGrid>
      <w:tr w14:paraId="2DCB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</w:trPr>
        <w:tc>
          <w:tcPr>
            <w:tcW w:w="577" w:type="dxa"/>
            <w:vAlign w:val="center"/>
          </w:tcPr>
          <w:p w14:paraId="7F6D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 w14:paraId="7EAA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3048" w:type="dxa"/>
            <w:vAlign w:val="center"/>
          </w:tcPr>
          <w:p w14:paraId="0553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材质要求</w:t>
            </w:r>
          </w:p>
        </w:tc>
        <w:tc>
          <w:tcPr>
            <w:tcW w:w="990" w:type="dxa"/>
            <w:vAlign w:val="center"/>
          </w:tcPr>
          <w:p w14:paraId="4E7A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10" w:type="dxa"/>
            <w:vAlign w:val="center"/>
          </w:tcPr>
          <w:p w14:paraId="14720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155" w:type="dxa"/>
            <w:vAlign w:val="center"/>
          </w:tcPr>
          <w:p w14:paraId="0A26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1320" w:type="dxa"/>
            <w:vAlign w:val="center"/>
          </w:tcPr>
          <w:p w14:paraId="5EF7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制作　周期（天）</w:t>
            </w:r>
          </w:p>
        </w:tc>
        <w:tc>
          <w:tcPr>
            <w:tcW w:w="4560" w:type="dxa"/>
            <w:vAlign w:val="center"/>
          </w:tcPr>
          <w:p w14:paraId="54BB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样本</w:t>
            </w:r>
          </w:p>
        </w:tc>
      </w:tr>
      <w:tr w14:paraId="6686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</w:trPr>
        <w:tc>
          <w:tcPr>
            <w:tcW w:w="577" w:type="dxa"/>
            <w:vMerge w:val="restart"/>
            <w:vAlign w:val="center"/>
          </w:tcPr>
          <w:p w14:paraId="50D6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A3C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vMerge w:val="restart"/>
          </w:tcPr>
          <w:p w14:paraId="5457A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0189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1FC1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1D26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A8D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0066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银色证牌　</w:t>
            </w:r>
          </w:p>
        </w:tc>
        <w:tc>
          <w:tcPr>
            <w:tcW w:w="3048" w:type="dxa"/>
          </w:tcPr>
          <w:p w14:paraId="1CA4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材质：GD067-303环保发泡PS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，外框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尺寸：48×35mm（宽度x高度）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背板5 mm免漆板、面板2 mm有机板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990" w:type="dxa"/>
          </w:tcPr>
          <w:p w14:paraId="1935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DC5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60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30个</w:t>
            </w:r>
          </w:p>
        </w:tc>
        <w:tc>
          <w:tcPr>
            <w:tcW w:w="1110" w:type="dxa"/>
          </w:tcPr>
          <w:p w14:paraId="193A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1040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 w14:paraId="1CE4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60" w:type="dxa"/>
            <w:vMerge w:val="restart"/>
          </w:tcPr>
          <w:p w14:paraId="3F69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80645</wp:posOffset>
                  </wp:positionV>
                  <wp:extent cx="1327785" cy="1831975"/>
                  <wp:effectExtent l="0" t="0" r="5715" b="15875"/>
                  <wp:wrapSquare wrapText="bothSides"/>
                  <wp:docPr id="3" name="图片 2" descr="092210b41e1e3ce42de256614fa713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92210b41e1e3ce42de256614fa713f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1435735</wp:posOffset>
                  </wp:positionH>
                  <wp:positionV relativeFrom="paragraph">
                    <wp:posOffset>173990</wp:posOffset>
                  </wp:positionV>
                  <wp:extent cx="1160145" cy="1691005"/>
                  <wp:effectExtent l="0" t="0" r="1905" b="4445"/>
                  <wp:wrapSquare wrapText="bothSides"/>
                  <wp:docPr id="4" name="图片 3" descr="f93013758e315edaf7de15f508ab8c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93013758e315edaf7de15f508ab8c0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13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</w:trPr>
        <w:tc>
          <w:tcPr>
            <w:tcW w:w="577" w:type="dxa"/>
            <w:vMerge w:val="continue"/>
            <w:vAlign w:val="center"/>
          </w:tcPr>
          <w:p w14:paraId="3578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935" w:type="dxa"/>
            <w:vMerge w:val="continue"/>
          </w:tcPr>
          <w:p w14:paraId="308D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3048" w:type="dxa"/>
          </w:tcPr>
          <w:p w14:paraId="4700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内板：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 mm铝板热转印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。两年内按联盟实际需求分批制作并据实分批结算费用，预估总量为20—30个。</w:t>
            </w:r>
          </w:p>
        </w:tc>
        <w:tc>
          <w:tcPr>
            <w:tcW w:w="990" w:type="dxa"/>
          </w:tcPr>
          <w:p w14:paraId="6170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40A6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4B4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30个</w:t>
            </w:r>
          </w:p>
        </w:tc>
        <w:tc>
          <w:tcPr>
            <w:tcW w:w="1110" w:type="dxa"/>
          </w:tcPr>
          <w:p w14:paraId="15CC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1692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 w14:paraId="322B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60" w:type="dxa"/>
            <w:vMerge w:val="continue"/>
          </w:tcPr>
          <w:p w14:paraId="7B41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68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577" w:type="dxa"/>
            <w:vMerge w:val="restart"/>
            <w:vAlign w:val="center"/>
          </w:tcPr>
          <w:p w14:paraId="1111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vMerge w:val="restart"/>
          </w:tcPr>
          <w:p w14:paraId="2396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A12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3274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FB0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935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ED8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木色证牌　　</w:t>
            </w:r>
          </w:p>
        </w:tc>
        <w:tc>
          <w:tcPr>
            <w:tcW w:w="3048" w:type="dxa"/>
          </w:tcPr>
          <w:p w14:paraId="776B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3178-1287EMT环保发泡PS，外框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尺寸：48×35mm（宽度x高度）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背板5 mm免漆板、面板2 mm有机板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990" w:type="dxa"/>
          </w:tcPr>
          <w:p w14:paraId="3E9D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051B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53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30个</w:t>
            </w:r>
          </w:p>
        </w:tc>
        <w:tc>
          <w:tcPr>
            <w:tcW w:w="1110" w:type="dxa"/>
          </w:tcPr>
          <w:p w14:paraId="75D5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5D5D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 w14:paraId="1FDE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60" w:type="dxa"/>
            <w:vMerge w:val="restart"/>
          </w:tcPr>
          <w:p w14:paraId="54FB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193675</wp:posOffset>
                  </wp:positionV>
                  <wp:extent cx="1325880" cy="1612265"/>
                  <wp:effectExtent l="0" t="0" r="7620" b="6985"/>
                  <wp:wrapSquare wrapText="bothSides"/>
                  <wp:docPr id="9" name="图片 1" descr="bc6ba1665e42e29d29a2f6573be52d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bc6ba1665e42e29d29a2f6573be52d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61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212725</wp:posOffset>
                  </wp:positionV>
                  <wp:extent cx="1355725" cy="1593215"/>
                  <wp:effectExtent l="0" t="0" r="15875" b="6985"/>
                  <wp:wrapSquare wrapText="bothSides"/>
                  <wp:docPr id="7" name="图片 4" descr="2025c38e78dc9218225cbd3c416097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2025c38e78dc9218225cbd3c416097c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59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3B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577" w:type="dxa"/>
            <w:vMerge w:val="continue"/>
            <w:vAlign w:val="center"/>
          </w:tcPr>
          <w:p w14:paraId="308F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935" w:type="dxa"/>
            <w:vMerge w:val="continue"/>
          </w:tcPr>
          <w:p w14:paraId="4C26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3048" w:type="dxa"/>
          </w:tcPr>
          <w:p w14:paraId="4B16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内板：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 mm铝板热转印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。两年内按联盟实际需求分批制作并据实分批结算费用，预估总量为20—30个。</w:t>
            </w:r>
          </w:p>
        </w:tc>
        <w:tc>
          <w:tcPr>
            <w:tcW w:w="990" w:type="dxa"/>
          </w:tcPr>
          <w:p w14:paraId="6816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EA0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CAE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30个</w:t>
            </w:r>
          </w:p>
        </w:tc>
        <w:tc>
          <w:tcPr>
            <w:tcW w:w="1110" w:type="dxa"/>
          </w:tcPr>
          <w:p w14:paraId="311F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3B56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 w14:paraId="7505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60" w:type="dxa"/>
            <w:vMerge w:val="continue"/>
          </w:tcPr>
          <w:p w14:paraId="0BF8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6D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577" w:type="dxa"/>
            <w:shd w:val="clear" w:color="auto" w:fill="auto"/>
            <w:vAlign w:val="center"/>
          </w:tcPr>
          <w:p w14:paraId="61F2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1B1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2F70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材质要求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0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C8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976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BF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制作　周期（天）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CAF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样本</w:t>
            </w:r>
          </w:p>
        </w:tc>
      </w:tr>
      <w:tr w14:paraId="0434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1" w:hRule="atLeast"/>
        </w:trPr>
        <w:tc>
          <w:tcPr>
            <w:tcW w:w="577" w:type="dxa"/>
            <w:vAlign w:val="center"/>
          </w:tcPr>
          <w:p w14:paraId="5737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</w:tcPr>
          <w:p w14:paraId="6DA6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91D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8A4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318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定制签约本　封套</w:t>
            </w:r>
          </w:p>
        </w:tc>
        <w:tc>
          <w:tcPr>
            <w:tcW w:w="3048" w:type="dxa"/>
          </w:tcPr>
          <w:p w14:paraId="5416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深蓝色绒面，烫金文字（中文：签约本；英文：Signing Folder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），封面尺寸：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07x225m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m;展开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尺寸：452*305cm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m;内8角固定，可放1张A3 或2张A4</w:t>
            </w:r>
          </w:p>
        </w:tc>
        <w:tc>
          <w:tcPr>
            <w:tcW w:w="990" w:type="dxa"/>
          </w:tcPr>
          <w:p w14:paraId="7D89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844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B5C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573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50本</w:t>
            </w:r>
          </w:p>
        </w:tc>
        <w:tc>
          <w:tcPr>
            <w:tcW w:w="1110" w:type="dxa"/>
          </w:tcPr>
          <w:p w14:paraId="3AC3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 w14:paraId="0A40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 w14:paraId="16B6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60" w:type="dxa"/>
          </w:tcPr>
          <w:p w14:paraId="1AEC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241300</wp:posOffset>
                  </wp:positionV>
                  <wp:extent cx="1358900" cy="1186815"/>
                  <wp:effectExtent l="0" t="0" r="12700" b="1333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184150</wp:posOffset>
                  </wp:positionV>
                  <wp:extent cx="1339850" cy="1271905"/>
                  <wp:effectExtent l="0" t="0" r="12700" b="4445"/>
                  <wp:wrapSquare wrapText="bothSides"/>
                  <wp:docPr id="2" name="图片 5" descr="055157d79a03d48fec8b32e652ee7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055157d79a03d48fec8b32e652ee78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1757680" cy="1824355"/>
                  <wp:effectExtent l="0" t="0" r="13970" b="4445"/>
                  <wp:docPr id="6" name="图片 5" descr="055157d79a03d48fec8b32e652ee7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055157d79a03d48fec8b32e652ee78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82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96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5" w:hRule="atLeast"/>
        </w:trPr>
        <w:tc>
          <w:tcPr>
            <w:tcW w:w="14695" w:type="dxa"/>
            <w:gridSpan w:val="8"/>
            <w:vAlign w:val="center"/>
          </w:tcPr>
          <w:p w14:paraId="4C6A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总金额合计（含税价）：</w:t>
            </w:r>
          </w:p>
        </w:tc>
      </w:tr>
      <w:tr w14:paraId="4C01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0" w:hRule="atLeast"/>
        </w:trPr>
        <w:tc>
          <w:tcPr>
            <w:tcW w:w="14695" w:type="dxa"/>
            <w:gridSpan w:val="8"/>
            <w:vAlign w:val="top"/>
          </w:tcPr>
          <w:p w14:paraId="26CA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打样说明及其他：</w:t>
            </w:r>
          </w:p>
        </w:tc>
      </w:tr>
      <w:tr w14:paraId="40F7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5" w:hRule="atLeast"/>
        </w:trPr>
        <w:tc>
          <w:tcPr>
            <w:tcW w:w="14695" w:type="dxa"/>
            <w:gridSpan w:val="8"/>
            <w:vAlign w:val="center"/>
          </w:tcPr>
          <w:p w14:paraId="7CCE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785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报价单位名称：　</w:t>
            </w:r>
          </w:p>
          <w:p w14:paraId="76F3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376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统一社会信用代码：</w:t>
            </w:r>
          </w:p>
          <w:p w14:paraId="1E3E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1E4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联系人：　　　　　　　　联系电话：</w:t>
            </w:r>
          </w:p>
          <w:p w14:paraId="0494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　　　　　　　　　　　　　　　　　　　　　　　　　　　　　　　　　　　　　　　　　　（加盖公章）</w:t>
            </w:r>
          </w:p>
          <w:p w14:paraId="4569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　　　　　　　　　　　　　　　　　　　　　　　　　　　　　　　　　　　　　　　　　　　　　　　　　　　　　　　　　　　　　日期：　　　　年　　月　　日　　　　　　　　　　　　　　　　　　　　　　　　　</w:t>
            </w:r>
          </w:p>
        </w:tc>
      </w:tr>
    </w:tbl>
    <w:p w14:paraId="6977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　　　　　　　　　　　　　　　　　　　　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633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6BB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6BB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37B"/>
    <w:rsid w:val="0D197B03"/>
    <w:rsid w:val="13C85086"/>
    <w:rsid w:val="16BC1C2B"/>
    <w:rsid w:val="18383533"/>
    <w:rsid w:val="1F2B0FF0"/>
    <w:rsid w:val="266D6A9E"/>
    <w:rsid w:val="27215A99"/>
    <w:rsid w:val="2BEB6DE3"/>
    <w:rsid w:val="2DA454A5"/>
    <w:rsid w:val="2F755A15"/>
    <w:rsid w:val="330D3AE3"/>
    <w:rsid w:val="338D4C23"/>
    <w:rsid w:val="35AFCE49"/>
    <w:rsid w:val="497A75A0"/>
    <w:rsid w:val="522B7EBA"/>
    <w:rsid w:val="56903F5F"/>
    <w:rsid w:val="5CA424AF"/>
    <w:rsid w:val="5F64572E"/>
    <w:rsid w:val="60F07D8D"/>
    <w:rsid w:val="6A8D2838"/>
    <w:rsid w:val="6E561CFE"/>
    <w:rsid w:val="75DE0FEC"/>
    <w:rsid w:val="76793BFD"/>
    <w:rsid w:val="7B853563"/>
    <w:rsid w:val="7CCF4F32"/>
    <w:rsid w:val="7EA46EE4"/>
    <w:rsid w:val="EFFF82B6"/>
    <w:rsid w:val="FA9FD115"/>
    <w:rsid w:val="FAB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1353</Words>
  <Characters>1551</Characters>
  <Lines>0</Lines>
  <Paragraphs>0</Paragraphs>
  <TotalTime>75</TotalTime>
  <ScaleCrop>false</ScaleCrop>
  <LinksUpToDate>false</LinksUpToDate>
  <CharactersWithSpaces>1811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2026-04-23T10:59:00Z</dcterms:created>
  <dc:creator>Administrator</dc:creator>
  <cp:lastModifiedBy>奈若何</cp:lastModifiedBy>
  <cp:lastPrinted>2026-04-28T12:22:00Z</cp:lastPrinted>
  <dcterms:modified xsi:type="dcterms:W3CDTF">2026-04-28T16:59:14Z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KSOTemplateDocerSaveRecord">
    <vt:lpwstr>eyJoZGlkIjoiMTdhMzBiOTE3YWI5YmM4MGM2MmExY2FlOTI5MjE5NzgiLCJ1c2VySWQiOiI3Mzg5ODAxMzAifQ==</vt:lpwstr>
  </property>
  <property fmtid="{D5CDD505-2E9C-101B-9397-08002B2CF9AE}" pid="4" name="ICV">
    <vt:lpwstr>699E3745298BCEDBC155F06963A432C3_43</vt:lpwstr>
  </property>
</Properties>
</file>